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312" w:rsidRDefault="00EA1312" w:rsidP="00EA13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1312" w:rsidRDefault="00EA1312" w:rsidP="00EA13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209" w:rsidRDefault="00815209" w:rsidP="00EA13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1312" w:rsidRPr="00A81E11" w:rsidRDefault="00EA1312" w:rsidP="00EA13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 w:rsidR="003571DD">
        <w:rPr>
          <w:rFonts w:ascii="Times New Roman" w:hAnsi="Times New Roman" w:cs="Times New Roman"/>
          <w:b/>
          <w:sz w:val="24"/>
          <w:szCs w:val="24"/>
        </w:rPr>
        <w:t>33</w:t>
      </w:r>
    </w:p>
    <w:p w:rsidR="00EA1312" w:rsidRPr="00390B7D" w:rsidRDefault="00EA1312" w:rsidP="00EA13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1312" w:rsidRDefault="00EA1312" w:rsidP="00EA13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EA1312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EA1312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EA1312" w:rsidRPr="0079486B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EA1312" w:rsidRPr="0079486B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EA1312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EA1312" w:rsidRPr="0079486B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EA1312" w:rsidRPr="0079486B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EA1312" w:rsidRDefault="00EA1312" w:rsidP="00EA131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EA1312" w:rsidRPr="0079486B" w:rsidRDefault="00EA1312" w:rsidP="00EA131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EA1312" w:rsidRPr="0079486B" w:rsidRDefault="00EA1312" w:rsidP="00EA131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EA1312" w:rsidRPr="0079486B" w:rsidRDefault="00EA1312" w:rsidP="00EA131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EA1312" w:rsidRPr="0079486B" w:rsidRDefault="00EA1312" w:rsidP="00EA131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EA1312" w:rsidRDefault="00EA1312" w:rsidP="00EA131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EA1312" w:rsidRPr="00390B7D" w:rsidRDefault="00EA1312" w:rsidP="00EA1312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5209" w:rsidRDefault="00EA13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="00E01507">
        <w:rPr>
          <w:rFonts w:ascii="Times New Roman" w:hAnsi="Times New Roman"/>
          <w:sz w:val="24"/>
          <w:szCs w:val="24"/>
        </w:rPr>
        <w:t>02.04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>доклад</w:t>
      </w:r>
      <w:r w:rsidR="00815209" w:rsidRPr="00815209">
        <w:rPr>
          <w:rFonts w:ascii="Times New Roman" w:hAnsi="Times New Roman"/>
          <w:sz w:val="24"/>
          <w:szCs w:val="24"/>
        </w:rPr>
        <w:t xml:space="preserve">на </w:t>
      </w:r>
      <w:r w:rsidR="00E01507">
        <w:rPr>
          <w:rFonts w:ascii="Times New Roman" w:hAnsi="Times New Roman"/>
          <w:sz w:val="24"/>
          <w:szCs w:val="24"/>
        </w:rPr>
        <w:t xml:space="preserve">записка </w:t>
      </w:r>
      <w:r w:rsidR="00E01507" w:rsidRPr="001F4EEF">
        <w:rPr>
          <w:rFonts w:ascii="Times New Roman" w:hAnsi="Times New Roman"/>
          <w:sz w:val="24"/>
          <w:szCs w:val="24"/>
        </w:rPr>
        <w:t xml:space="preserve">№ </w:t>
      </w:r>
      <w:r w:rsidR="00E01507">
        <w:rPr>
          <w:rFonts w:ascii="Times New Roman" w:hAnsi="Times New Roman"/>
          <w:sz w:val="24"/>
          <w:szCs w:val="24"/>
        </w:rPr>
        <w:t>ДЗП</w:t>
      </w:r>
      <w:r w:rsidR="00E01507" w:rsidRPr="001F4EEF">
        <w:rPr>
          <w:rFonts w:ascii="Times New Roman" w:hAnsi="Times New Roman"/>
          <w:sz w:val="24"/>
          <w:szCs w:val="24"/>
        </w:rPr>
        <w:t>-</w:t>
      </w:r>
      <w:r w:rsidR="00E01507">
        <w:rPr>
          <w:rFonts w:ascii="Times New Roman" w:hAnsi="Times New Roman"/>
          <w:sz w:val="24"/>
          <w:szCs w:val="24"/>
        </w:rPr>
        <w:t>2</w:t>
      </w:r>
      <w:r w:rsidR="00E01507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E01507">
        <w:rPr>
          <w:rFonts w:ascii="Times New Roman" w:hAnsi="Times New Roman"/>
          <w:sz w:val="24"/>
          <w:szCs w:val="24"/>
        </w:rPr>
        <w:t xml:space="preserve">5/2026 </w:t>
      </w:r>
      <w:r w:rsidR="00E01507">
        <w:rPr>
          <w:rFonts w:ascii="Times New Roman" w:hAnsi="Times New Roman"/>
          <w:sz w:val="24"/>
          <w:szCs w:val="24"/>
        </w:rPr>
        <w:t xml:space="preserve">от </w:t>
      </w:r>
      <w:r w:rsidR="00815209">
        <w:rPr>
          <w:rFonts w:ascii="Times New Roman" w:hAnsi="Times New Roman"/>
          <w:sz w:val="24"/>
          <w:szCs w:val="24"/>
        </w:rPr>
        <w:t>п</w:t>
      </w:r>
      <w:r w:rsidR="00815209" w:rsidRPr="00815209">
        <w:rPr>
          <w:rFonts w:ascii="Times New Roman" w:hAnsi="Times New Roman"/>
          <w:sz w:val="24"/>
          <w:szCs w:val="24"/>
        </w:rPr>
        <w:t xml:space="preserve">редседателя на КЗК доц. д-р Росен </w:t>
      </w:r>
      <w:r w:rsidR="00815209">
        <w:rPr>
          <w:rFonts w:ascii="Times New Roman" w:hAnsi="Times New Roman"/>
          <w:sz w:val="24"/>
          <w:szCs w:val="24"/>
        </w:rPr>
        <w:t>Карадимов.</w:t>
      </w:r>
    </w:p>
    <w:p w:rsidR="00E01507" w:rsidRDefault="00E01507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63512" w:rsidRPr="00F63512" w:rsidRDefault="00EA13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2032A">
        <w:rPr>
          <w:rFonts w:ascii="Times New Roman" w:hAnsi="Times New Roman"/>
          <w:sz w:val="24"/>
          <w:szCs w:val="24"/>
        </w:rPr>
        <w:t xml:space="preserve">На </w:t>
      </w:r>
      <w:r w:rsidR="00F63512" w:rsidRPr="00F63512">
        <w:rPr>
          <w:rFonts w:ascii="Times New Roman" w:hAnsi="Times New Roman"/>
          <w:sz w:val="24"/>
          <w:szCs w:val="24"/>
        </w:rPr>
        <w:t>основание чл. 60, ал. 1, т. 24 във връзка с чл. 8, т. 14 и чл. 100, ал. 8, изречение второ от Закона за защита на конкуренцията Комисията за защита на конкуренцията</w:t>
      </w:r>
    </w:p>
    <w:p w:rsidR="00F63512" w:rsidRPr="00F63512" w:rsidRDefault="00F635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63512" w:rsidRPr="00F63512" w:rsidRDefault="00F63512" w:rsidP="00F63512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F63512">
        <w:rPr>
          <w:rFonts w:ascii="Times New Roman" w:hAnsi="Times New Roman"/>
          <w:sz w:val="24"/>
          <w:szCs w:val="24"/>
        </w:rPr>
        <w:t>Р Е Ш И:</w:t>
      </w:r>
    </w:p>
    <w:p w:rsidR="00F63512" w:rsidRPr="00F63512" w:rsidRDefault="00F635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63512" w:rsidRPr="00F63512" w:rsidRDefault="00F635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F63512">
        <w:rPr>
          <w:rFonts w:ascii="Times New Roman" w:hAnsi="Times New Roman"/>
          <w:sz w:val="24"/>
          <w:szCs w:val="24"/>
        </w:rPr>
        <w:t>1. Одобрява доклада на работната група съгласно Заповед № ЗПО-201/08.12.2025 г. на Председателя на КЗК;</w:t>
      </w:r>
    </w:p>
    <w:p w:rsidR="00F63512" w:rsidRPr="00F63512" w:rsidRDefault="00F635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F63512">
        <w:rPr>
          <w:rFonts w:ascii="Times New Roman" w:hAnsi="Times New Roman"/>
          <w:sz w:val="24"/>
          <w:szCs w:val="24"/>
        </w:rPr>
        <w:t>2. Приема проекта на Методика за изменение и допълнение на Методиката за определяне на санкциите и глобите, налагани по Закона за защита на конкуренцията и мотиви за изменение и допълнение на Методиката;</w:t>
      </w:r>
    </w:p>
    <w:p w:rsidR="00F63512" w:rsidRPr="00F63512" w:rsidRDefault="00F635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F63512">
        <w:rPr>
          <w:rFonts w:ascii="Times New Roman" w:hAnsi="Times New Roman"/>
          <w:sz w:val="24"/>
          <w:szCs w:val="24"/>
        </w:rPr>
        <w:t>3. Да се публикува за обществено обсъждане проектът на Методика за изменение и допълнение на Методиката за определяне на санкциите и глобите, налагани по Закона за защита на конкуренцията, заедно с доклада и мотивите към Методиката, на интернет страницата на Комисията и на Портала за обществени консултации;</w:t>
      </w:r>
    </w:p>
    <w:p w:rsidR="00435971" w:rsidRDefault="00F63512" w:rsidP="00F635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F63512">
        <w:rPr>
          <w:rFonts w:ascii="Times New Roman" w:hAnsi="Times New Roman"/>
          <w:sz w:val="24"/>
          <w:szCs w:val="24"/>
        </w:rPr>
        <w:t>4. Определя 30-дневен срок за предложения и становища във връзка с публикувания проект по т. 3 за провеждане на обществено обсъждане.</w:t>
      </w:r>
    </w:p>
    <w:p w:rsidR="00EA1312" w:rsidRDefault="00EA1312" w:rsidP="00EA1312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EA1312" w:rsidRDefault="00EA1312" w:rsidP="00EA1312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>Гласували „за“</w:t>
      </w:r>
      <w:r>
        <w:rPr>
          <w:rFonts w:ascii="Times New Roman" w:hAnsi="Times New Roman" w:cs="Times New Roman"/>
          <w:sz w:val="24"/>
          <w:szCs w:val="24"/>
        </w:rPr>
        <w:t xml:space="preserve"> 7 </w:t>
      </w:r>
    </w:p>
    <w:p w:rsidR="00EA1312" w:rsidRPr="00C64170" w:rsidRDefault="00EA1312" w:rsidP="00EA1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312" w:rsidRDefault="00EA1312" w:rsidP="00EA1312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312" w:rsidRPr="00390B7D" w:rsidRDefault="00EA1312" w:rsidP="00EA1312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Pr="00390B7D">
        <w:rPr>
          <w:rFonts w:ascii="Times New Roman" w:hAnsi="Times New Roman" w:cs="Times New Roman"/>
          <w:sz w:val="24"/>
          <w:szCs w:val="24"/>
        </w:rPr>
        <w:t>:</w:t>
      </w:r>
    </w:p>
    <w:p w:rsidR="00EA1312" w:rsidRPr="00390B7D" w:rsidRDefault="00EA1312" w:rsidP="00EA1312">
      <w:pPr>
        <w:spacing w:after="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312" w:rsidRPr="00390B7D" w:rsidRDefault="00EA1312" w:rsidP="00EA1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390B7D">
        <w:rPr>
          <w:rFonts w:ascii="Times New Roman" w:hAnsi="Times New Roman" w:cs="Times New Roman"/>
          <w:sz w:val="24"/>
          <w:szCs w:val="24"/>
        </w:rPr>
        <w:t>)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</w:p>
    <w:p w:rsidR="00EA1312" w:rsidRPr="00390B7D" w:rsidRDefault="00EA1312" w:rsidP="00EA1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A1312" w:rsidRPr="00390B7D" w:rsidRDefault="00EA1312" w:rsidP="00EA1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817" w:rsidRDefault="00EA1312" w:rsidP="00815209">
      <w:pPr>
        <w:spacing w:after="0"/>
        <w:ind w:firstLine="708"/>
        <w:jc w:val="both"/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0E28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312"/>
    <w:rsid w:val="000E2817"/>
    <w:rsid w:val="003571DD"/>
    <w:rsid w:val="00435971"/>
    <w:rsid w:val="00803693"/>
    <w:rsid w:val="00815209"/>
    <w:rsid w:val="00E01507"/>
    <w:rsid w:val="00EA1312"/>
    <w:rsid w:val="00F6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42E3"/>
  <w15:chartTrackingRefBased/>
  <w15:docId w15:val="{D4B50892-7A6D-45BD-AB35-52818EBA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31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2026-04-15T06:39:00Z</dcterms:created>
  <dcterms:modified xsi:type="dcterms:W3CDTF">2026-04-15T06:39:00Z</dcterms:modified>
</cp:coreProperties>
</file>